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85" w:rsidRPr="00E90385" w:rsidRDefault="00E90385" w:rsidP="00E90385">
      <w:pPr>
        <w:spacing w:line="360" w:lineRule="auto"/>
        <w:jc w:val="both"/>
        <w:rPr>
          <w:rFonts w:ascii="Times New Roman" w:hAnsi="Times New Roman" w:cs="Times New Roman"/>
          <w:sz w:val="24"/>
        </w:rPr>
      </w:pPr>
      <w:r w:rsidRPr="00E90385">
        <w:rPr>
          <w:rFonts w:ascii="Times New Roman" w:hAnsi="Times New Roman" w:cs="Times New Roman"/>
          <w:sz w:val="24"/>
        </w:rPr>
        <w:t>Szanowni Rodzice Uczniów kl. 3</w:t>
      </w:r>
      <w:r w:rsidR="005C27F0">
        <w:rPr>
          <w:rFonts w:ascii="Times New Roman" w:hAnsi="Times New Roman" w:cs="Times New Roman"/>
          <w:sz w:val="24"/>
        </w:rPr>
        <w:t>,</w:t>
      </w:r>
    </w:p>
    <w:p w:rsidR="00E90385" w:rsidRDefault="00E90385" w:rsidP="00E90385">
      <w:pPr>
        <w:spacing w:line="360" w:lineRule="auto"/>
        <w:ind w:firstLine="708"/>
        <w:jc w:val="both"/>
        <w:rPr>
          <w:rFonts w:ascii="Times New Roman" w:hAnsi="Times New Roman" w:cs="Times New Roman"/>
          <w:sz w:val="24"/>
        </w:rPr>
      </w:pPr>
      <w:r w:rsidRPr="00E90385">
        <w:rPr>
          <w:rFonts w:ascii="Times New Roman" w:hAnsi="Times New Roman" w:cs="Times New Roman"/>
          <w:sz w:val="24"/>
        </w:rPr>
        <w:t xml:space="preserve">dyrektor Publicznej Szkoły Podstawowej nr 2 im. Marii Skłodowskiej - Curie </w:t>
      </w:r>
      <w:r>
        <w:rPr>
          <w:rFonts w:ascii="Times New Roman" w:hAnsi="Times New Roman" w:cs="Times New Roman"/>
          <w:sz w:val="24"/>
        </w:rPr>
        <w:t xml:space="preserve">                      </w:t>
      </w:r>
      <w:r w:rsidRPr="00E90385">
        <w:rPr>
          <w:rFonts w:ascii="Times New Roman" w:hAnsi="Times New Roman" w:cs="Times New Roman"/>
          <w:sz w:val="24"/>
        </w:rPr>
        <w:t>w Jelczu-Laskowicach uprzejmie informuję, że decyzją</w:t>
      </w:r>
      <w:r>
        <w:rPr>
          <w:rFonts w:ascii="Times New Roman" w:hAnsi="Times New Roman" w:cs="Times New Roman"/>
          <w:sz w:val="24"/>
        </w:rPr>
        <w:t xml:space="preserve"> </w:t>
      </w:r>
      <w:r w:rsidR="005C27F0">
        <w:rPr>
          <w:rFonts w:ascii="Times New Roman" w:hAnsi="Times New Roman" w:cs="Times New Roman"/>
          <w:sz w:val="24"/>
        </w:rPr>
        <w:t>Z</w:t>
      </w:r>
      <w:r>
        <w:rPr>
          <w:rFonts w:ascii="Times New Roman" w:hAnsi="Times New Roman" w:cs="Times New Roman"/>
          <w:sz w:val="24"/>
        </w:rPr>
        <w:t xml:space="preserve">astępcy </w:t>
      </w:r>
      <w:r w:rsidR="005C27F0">
        <w:rPr>
          <w:rFonts w:ascii="Times New Roman" w:hAnsi="Times New Roman" w:cs="Times New Roman"/>
          <w:sz w:val="24"/>
        </w:rPr>
        <w:t>B</w:t>
      </w:r>
      <w:r w:rsidRPr="00E90385">
        <w:rPr>
          <w:rFonts w:ascii="Times New Roman" w:hAnsi="Times New Roman" w:cs="Times New Roman"/>
          <w:sz w:val="24"/>
        </w:rPr>
        <w:t>urmistrza</w:t>
      </w:r>
      <w:r>
        <w:rPr>
          <w:rFonts w:ascii="Times New Roman" w:hAnsi="Times New Roman" w:cs="Times New Roman"/>
          <w:sz w:val="24"/>
        </w:rPr>
        <w:t xml:space="preserve"> Jelcza - Laskowic</w:t>
      </w:r>
      <w:r w:rsidRPr="00E90385">
        <w:rPr>
          <w:rFonts w:ascii="Times New Roman" w:hAnsi="Times New Roman" w:cs="Times New Roman"/>
          <w:sz w:val="24"/>
        </w:rPr>
        <w:t xml:space="preserve"> zostanie utworzony oddział sportowy dla chłopców na poziomie klas</w:t>
      </w:r>
      <w:r>
        <w:rPr>
          <w:rFonts w:ascii="Times New Roman" w:hAnsi="Times New Roman" w:cs="Times New Roman"/>
          <w:sz w:val="24"/>
        </w:rPr>
        <w:t>y</w:t>
      </w:r>
      <w:r w:rsidRPr="00E90385">
        <w:rPr>
          <w:rFonts w:ascii="Times New Roman" w:hAnsi="Times New Roman" w:cs="Times New Roman"/>
          <w:sz w:val="24"/>
        </w:rPr>
        <w:t xml:space="preserve"> czwart</w:t>
      </w:r>
      <w:r>
        <w:rPr>
          <w:rFonts w:ascii="Times New Roman" w:hAnsi="Times New Roman" w:cs="Times New Roman"/>
          <w:sz w:val="24"/>
        </w:rPr>
        <w:t>ej od roku szkolnego 2021/2022</w:t>
      </w:r>
      <w:r w:rsidRPr="00E90385">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90385">
        <w:rPr>
          <w:rFonts w:ascii="Times New Roman" w:hAnsi="Times New Roman" w:cs="Times New Roman"/>
          <w:sz w:val="24"/>
        </w:rPr>
        <w:t xml:space="preserve">Klasa sportowa dla chłopców z terenu naszej gminy powstanie w PSP nr 2. </w:t>
      </w:r>
      <w:r>
        <w:rPr>
          <w:rFonts w:ascii="Times New Roman" w:hAnsi="Times New Roman" w:cs="Times New Roman"/>
          <w:sz w:val="24"/>
        </w:rPr>
        <w:t xml:space="preserve">                                     </w:t>
      </w:r>
      <w:r w:rsidRPr="00E90385">
        <w:rPr>
          <w:rFonts w:ascii="Times New Roman" w:hAnsi="Times New Roman" w:cs="Times New Roman"/>
          <w:sz w:val="24"/>
        </w:rPr>
        <w:t>Za dowóz dzieci do szkoły z obwodu innych szkół będą odpowiedzialni rodzice. Gmina nie zapewni dowozu uczni</w:t>
      </w:r>
      <w:r>
        <w:rPr>
          <w:rFonts w:ascii="Times New Roman" w:hAnsi="Times New Roman" w:cs="Times New Roman"/>
          <w:sz w:val="24"/>
        </w:rPr>
        <w:t>ów</w:t>
      </w:r>
      <w:r w:rsidRPr="00E90385">
        <w:rPr>
          <w:rFonts w:ascii="Times New Roman" w:hAnsi="Times New Roman" w:cs="Times New Roman"/>
          <w:sz w:val="24"/>
        </w:rPr>
        <w:t xml:space="preserve"> klasy sportowej do PSP nr 2. </w:t>
      </w:r>
    </w:p>
    <w:p w:rsidR="00E90385" w:rsidRDefault="00E90385" w:rsidP="00E90385">
      <w:pPr>
        <w:spacing w:line="360" w:lineRule="auto"/>
        <w:ind w:firstLine="708"/>
        <w:jc w:val="both"/>
        <w:rPr>
          <w:rFonts w:ascii="Times New Roman" w:hAnsi="Times New Roman" w:cs="Times New Roman"/>
          <w:b/>
          <w:sz w:val="24"/>
        </w:rPr>
      </w:pPr>
      <w:r w:rsidRPr="00E90385">
        <w:rPr>
          <w:rFonts w:ascii="Times New Roman" w:hAnsi="Times New Roman" w:cs="Times New Roman"/>
          <w:b/>
          <w:sz w:val="24"/>
        </w:rPr>
        <w:t>Zasady funkcjonowania oddziału sportowego w PSP nr 2:</w:t>
      </w:r>
    </w:p>
    <w:p w:rsidR="00E90385" w:rsidRDefault="00E90385"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Klasa sportowa zostanie utworzona jeśli w wyniku rekrutacji zakwalifikuje się </w:t>
      </w:r>
      <w:r w:rsidR="005C27F0">
        <w:rPr>
          <w:rFonts w:ascii="Times New Roman" w:hAnsi="Times New Roman" w:cs="Times New Roman"/>
          <w:sz w:val="24"/>
        </w:rPr>
        <w:t xml:space="preserve">                           </w:t>
      </w:r>
      <w:r>
        <w:rPr>
          <w:rFonts w:ascii="Times New Roman" w:hAnsi="Times New Roman" w:cs="Times New Roman"/>
          <w:sz w:val="24"/>
        </w:rPr>
        <w:t xml:space="preserve">co najmniej 20 chłopców. </w:t>
      </w:r>
    </w:p>
    <w:p w:rsidR="00E90385" w:rsidRDefault="00E90385"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Zajęcia sportowe będą obejmować szkolenie sportowe w jednym sporcie</w:t>
      </w:r>
      <w:r w:rsidR="005C27F0">
        <w:rPr>
          <w:rFonts w:ascii="Times New Roman" w:hAnsi="Times New Roman" w:cs="Times New Roman"/>
          <w:sz w:val="24"/>
        </w:rPr>
        <w:t>,</w:t>
      </w:r>
      <w:r>
        <w:rPr>
          <w:rFonts w:ascii="Times New Roman" w:hAnsi="Times New Roman" w:cs="Times New Roman"/>
          <w:sz w:val="24"/>
        </w:rPr>
        <w:t xml:space="preserve"> tj. piłce siatkowej. </w:t>
      </w:r>
    </w:p>
    <w:p w:rsidR="00E90385" w:rsidRDefault="00AB47FA"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Łączna liczba zajęć lekcyjnych w tygodniu będzie wynosiła 33 godziny (nie licząc zajęć wychowania do życia w rodzinie), czyli 3 razy w tygodniu uczniowie będą mieli </w:t>
      </w:r>
      <w:r w:rsidR="005C27F0">
        <w:rPr>
          <w:rFonts w:ascii="Times New Roman" w:hAnsi="Times New Roman" w:cs="Times New Roman"/>
          <w:sz w:val="24"/>
        </w:rPr>
        <w:t xml:space="preserve">                         </w:t>
      </w:r>
      <w:r>
        <w:rPr>
          <w:rFonts w:ascii="Times New Roman" w:hAnsi="Times New Roman" w:cs="Times New Roman"/>
          <w:sz w:val="24"/>
        </w:rPr>
        <w:t xml:space="preserve">7 lekcji, 2 razy w tygodniu 6 lekcji. Zajęcia sportowe będą się odbywać każdego dnia na dwóch ostatnich lekcjach w Centrum Sportu i Rekreacji lub w szkole. </w:t>
      </w:r>
    </w:p>
    <w:p w:rsidR="00AB47FA" w:rsidRDefault="00AB47FA"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Obowiązkowy tygodniowy wymiar zajęć sportowych wynosi 10 godzin; w jego ramach będą realizowane również obowiązkowe zajęcia wychowania fizycznego przewidziane w ramowym planie nauczania dla uczniów klas czwartych szkoły podstawowej. </w:t>
      </w:r>
    </w:p>
    <w:p w:rsidR="00AB47FA" w:rsidRDefault="00AB47FA"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Zajęcia sportowe będzie prowadził trener piłki siatkowej z klubu TS Volley w Jelczu-Laskowicach</w:t>
      </w:r>
      <w:r w:rsidR="001769BB">
        <w:rPr>
          <w:rFonts w:ascii="Times New Roman" w:hAnsi="Times New Roman" w:cs="Times New Roman"/>
          <w:sz w:val="24"/>
        </w:rPr>
        <w:t>,</w:t>
      </w:r>
      <w:bookmarkStart w:id="0" w:name="_GoBack"/>
      <w:bookmarkEnd w:id="0"/>
      <w:r>
        <w:rPr>
          <w:rFonts w:ascii="Times New Roman" w:hAnsi="Times New Roman" w:cs="Times New Roman"/>
          <w:sz w:val="24"/>
        </w:rPr>
        <w:t xml:space="preserve"> posiadający wymagane kwalifikacje. </w:t>
      </w:r>
    </w:p>
    <w:p w:rsidR="00AB47FA" w:rsidRDefault="00AB47FA"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Po zakończeniu zajęć sportowych uczniowie będą mieli zapewniony bezpłatny obiad                    w szkole. </w:t>
      </w:r>
    </w:p>
    <w:p w:rsidR="00AB47FA" w:rsidRDefault="00AB47FA"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Jeżeli trener lub lekarz wyda opinię o braku możliwości kontynuowania przez ucznia szkolenia sportowego, uczeń przechodzi od nowego roku szkolnego lub nowego półrocza do oddziału działającego na zasadach ogólnych. Nie powoduje to rozwiązania klasy sportowej, bo wymagana liczba 20 uczniów dotyczy pierwszego roku szkolenia. </w:t>
      </w:r>
    </w:p>
    <w:p w:rsidR="00AB47FA" w:rsidRDefault="00AB47FA" w:rsidP="00E90385">
      <w:pPr>
        <w:pStyle w:val="Akapitzlist"/>
        <w:numPr>
          <w:ilvl w:val="0"/>
          <w:numId w:val="2"/>
        </w:numPr>
        <w:spacing w:line="360" w:lineRule="auto"/>
        <w:jc w:val="both"/>
        <w:rPr>
          <w:rFonts w:ascii="Times New Roman" w:hAnsi="Times New Roman" w:cs="Times New Roman"/>
          <w:sz w:val="24"/>
        </w:rPr>
      </w:pPr>
      <w:r>
        <w:rPr>
          <w:rFonts w:ascii="Times New Roman" w:hAnsi="Times New Roman" w:cs="Times New Roman"/>
          <w:sz w:val="24"/>
        </w:rPr>
        <w:t>Szkolenie sportowe trwa co najmniej trzy lata zatem do klasy szóstej włącznie                              z możliwością przedłużenia na kolejne lata nauki (klasa 7 i 8).</w:t>
      </w:r>
    </w:p>
    <w:p w:rsidR="00AB47FA" w:rsidRDefault="00AB47FA" w:rsidP="00AB47FA">
      <w:pPr>
        <w:pStyle w:val="Akapitzlist"/>
        <w:spacing w:line="360" w:lineRule="auto"/>
        <w:jc w:val="both"/>
        <w:rPr>
          <w:rFonts w:ascii="Times New Roman" w:hAnsi="Times New Roman" w:cs="Times New Roman"/>
          <w:sz w:val="24"/>
        </w:rPr>
      </w:pPr>
    </w:p>
    <w:p w:rsidR="00AB47FA" w:rsidRDefault="00AB47FA" w:rsidP="00AB47FA">
      <w:pPr>
        <w:pStyle w:val="Akapitzlist"/>
        <w:spacing w:line="360" w:lineRule="auto"/>
        <w:jc w:val="both"/>
        <w:rPr>
          <w:rFonts w:ascii="Times New Roman" w:hAnsi="Times New Roman" w:cs="Times New Roman"/>
          <w:sz w:val="24"/>
        </w:rPr>
      </w:pPr>
    </w:p>
    <w:p w:rsidR="00AB47FA" w:rsidRDefault="00AB47FA" w:rsidP="00AB47FA">
      <w:pPr>
        <w:pStyle w:val="Akapitzlist"/>
        <w:spacing w:line="360" w:lineRule="auto"/>
        <w:jc w:val="both"/>
        <w:rPr>
          <w:rFonts w:ascii="Times New Roman" w:hAnsi="Times New Roman" w:cs="Times New Roman"/>
          <w:sz w:val="24"/>
        </w:rPr>
      </w:pPr>
    </w:p>
    <w:p w:rsidR="00AB47FA" w:rsidRDefault="00AB47FA" w:rsidP="00AB47FA">
      <w:pPr>
        <w:pStyle w:val="Akapitzlist"/>
        <w:spacing w:line="360" w:lineRule="auto"/>
        <w:jc w:val="both"/>
        <w:rPr>
          <w:rFonts w:ascii="Times New Roman" w:hAnsi="Times New Roman" w:cs="Times New Roman"/>
          <w:b/>
          <w:sz w:val="24"/>
        </w:rPr>
      </w:pPr>
      <w:r w:rsidRPr="00AB47FA">
        <w:rPr>
          <w:rFonts w:ascii="Times New Roman" w:hAnsi="Times New Roman" w:cs="Times New Roman"/>
          <w:b/>
          <w:sz w:val="24"/>
        </w:rPr>
        <w:lastRenderedPageBreak/>
        <w:t>Zasady rekrutacji:</w:t>
      </w:r>
    </w:p>
    <w:p w:rsidR="00AB47FA" w:rsidRPr="005C27F0" w:rsidRDefault="00AB47FA" w:rsidP="00AB47FA">
      <w:pPr>
        <w:pStyle w:val="Akapitzlist"/>
        <w:spacing w:line="360" w:lineRule="auto"/>
        <w:jc w:val="both"/>
        <w:rPr>
          <w:rFonts w:ascii="Times New Roman" w:hAnsi="Times New Roman" w:cs="Times New Roman"/>
          <w:b/>
          <w:sz w:val="8"/>
        </w:rPr>
      </w:pPr>
    </w:p>
    <w:p w:rsidR="00AB47FA" w:rsidRDefault="00AB47FA" w:rsidP="00AB47FA">
      <w:pPr>
        <w:pStyle w:val="Akapitzlist"/>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Wniosek o przyjęcie do oddziału sportowego należy złożyć w sekretariacie PSP nr 2, al. Młodych 1 lub na adres e-mailowy szkoły: </w:t>
      </w:r>
      <w:hyperlink r:id="rId5" w:history="1">
        <w:r w:rsidRPr="00F43001">
          <w:rPr>
            <w:rStyle w:val="Hipercze"/>
            <w:rFonts w:ascii="Times New Roman" w:hAnsi="Times New Roman" w:cs="Times New Roman"/>
            <w:sz w:val="24"/>
          </w:rPr>
          <w:t>psp2jelcz_laskowice@poczta.onet.pl</w:t>
        </w:r>
      </w:hyperlink>
      <w:r>
        <w:rPr>
          <w:rFonts w:ascii="Times New Roman" w:hAnsi="Times New Roman" w:cs="Times New Roman"/>
          <w:sz w:val="24"/>
        </w:rPr>
        <w:t xml:space="preserve">                    w terminie od 7 maja br. do 18 maja br. Wniosek w załączeniu.</w:t>
      </w:r>
    </w:p>
    <w:p w:rsidR="00AB47FA" w:rsidRDefault="00AB47FA" w:rsidP="00AB47FA">
      <w:pPr>
        <w:pStyle w:val="Akapitzlist"/>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Test sprawnościowy odbędzie się dnia 22 maja br. (sobota). O dokładnym terminie                  i miejscu jego przeprowadzenia uczniowie i ich rodzice zostaną powiadomieni. </w:t>
      </w:r>
    </w:p>
    <w:p w:rsidR="00AB47FA" w:rsidRDefault="00AB47FA" w:rsidP="00AB47FA">
      <w:pPr>
        <w:pStyle w:val="Akapitzlist"/>
        <w:numPr>
          <w:ilvl w:val="0"/>
          <w:numId w:val="3"/>
        </w:numPr>
        <w:spacing w:line="360" w:lineRule="auto"/>
        <w:jc w:val="both"/>
        <w:rPr>
          <w:rFonts w:ascii="Times New Roman" w:hAnsi="Times New Roman" w:cs="Times New Roman"/>
          <w:sz w:val="24"/>
        </w:rPr>
      </w:pPr>
      <w:r>
        <w:rPr>
          <w:rFonts w:ascii="Times New Roman" w:hAnsi="Times New Roman" w:cs="Times New Roman"/>
          <w:sz w:val="24"/>
        </w:rPr>
        <w:t>Lista kandydatów zakwalifikowanych do testu sprawnościowego zostanie opublikowana na tablicy ogłoszeń PSP nr 2 dnia 19 maja br. o godz. 13:00.</w:t>
      </w:r>
    </w:p>
    <w:p w:rsidR="005C27F0" w:rsidRPr="005C27F0" w:rsidRDefault="005C27F0" w:rsidP="005C27F0">
      <w:pPr>
        <w:pStyle w:val="Akapitzlist"/>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Lista chłopców przyjętych do oddziału sportowego zostanie ogłoszona dnia 26 maja br. o godz. 13:00. </w:t>
      </w:r>
    </w:p>
    <w:p w:rsidR="005C27F0" w:rsidRDefault="005C27F0" w:rsidP="005C27F0">
      <w:pPr>
        <w:spacing w:line="360" w:lineRule="auto"/>
        <w:ind w:left="360" w:firstLine="348"/>
        <w:jc w:val="both"/>
        <w:rPr>
          <w:rFonts w:ascii="Times New Roman" w:hAnsi="Times New Roman" w:cs="Times New Roman"/>
        </w:rPr>
      </w:pPr>
      <w:r>
        <w:rPr>
          <w:rFonts w:ascii="Times New Roman" w:hAnsi="Times New Roman" w:cs="Times New Roman"/>
          <w:sz w:val="24"/>
        </w:rPr>
        <w:t xml:space="preserve">Jeżeli zgłosi się mniej niż 20 chłopców klasa sportowa nie zostanie utworzona, a zatem nie odbędą się testy sprawnościowe. </w:t>
      </w:r>
    </w:p>
    <w:p w:rsidR="005C27F0" w:rsidRPr="005C27F0" w:rsidRDefault="005C27F0" w:rsidP="005C27F0">
      <w:pPr>
        <w:spacing w:line="360" w:lineRule="auto"/>
        <w:ind w:left="360" w:firstLine="348"/>
        <w:jc w:val="both"/>
        <w:rPr>
          <w:rFonts w:ascii="Times New Roman" w:hAnsi="Times New Roman" w:cs="Times New Roman"/>
          <w:sz w:val="6"/>
        </w:rPr>
      </w:pPr>
    </w:p>
    <w:p w:rsidR="005C27F0" w:rsidRPr="005C27F0" w:rsidRDefault="005C27F0" w:rsidP="005C27F0">
      <w:pPr>
        <w:spacing w:line="360" w:lineRule="auto"/>
        <w:ind w:left="360" w:firstLine="348"/>
        <w:jc w:val="both"/>
        <w:rPr>
          <w:rFonts w:ascii="Times New Roman" w:hAnsi="Times New Roman" w:cs="Times New Roman"/>
          <w:sz w:val="24"/>
        </w:rPr>
      </w:pPr>
      <w:r>
        <w:rPr>
          <w:rFonts w:ascii="Times New Roman" w:hAnsi="Times New Roman" w:cs="Times New Roman"/>
          <w:sz w:val="24"/>
        </w:rPr>
        <w:t>Tworzenie i funkcjonowania klas sportowych określa Rozporządzenie MEN z dnia 27 marca 2017r. w sprawie oddziałów i szkół sportowych oraz oddziałów i szkół mistrzostwa sportowego (Dz. U. z 2020r. poz. 2138).</w:t>
      </w:r>
    </w:p>
    <w:p w:rsidR="00E90385" w:rsidRDefault="00E90385" w:rsidP="00E90385">
      <w:pPr>
        <w:spacing w:line="360" w:lineRule="auto"/>
        <w:ind w:firstLine="708"/>
        <w:jc w:val="both"/>
        <w:rPr>
          <w:rFonts w:ascii="Times New Roman" w:hAnsi="Times New Roman" w:cs="Times New Roman"/>
          <w:sz w:val="24"/>
        </w:rPr>
      </w:pPr>
    </w:p>
    <w:p w:rsidR="00E90385" w:rsidRPr="00E90385" w:rsidRDefault="00E90385" w:rsidP="00E90385">
      <w:pPr>
        <w:spacing w:line="360" w:lineRule="auto"/>
        <w:ind w:firstLine="708"/>
        <w:jc w:val="both"/>
        <w:rPr>
          <w:rFonts w:ascii="Times New Roman" w:hAnsi="Times New Roman" w:cs="Times New Roman"/>
          <w:sz w:val="24"/>
        </w:rPr>
      </w:pPr>
    </w:p>
    <w:sectPr w:rsidR="00E90385" w:rsidRPr="00E90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F7019"/>
    <w:multiLevelType w:val="hybridMultilevel"/>
    <w:tmpl w:val="614C0D4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74813CB5"/>
    <w:multiLevelType w:val="hybridMultilevel"/>
    <w:tmpl w:val="0A303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B65BDE"/>
    <w:multiLevelType w:val="hybridMultilevel"/>
    <w:tmpl w:val="0A303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85"/>
    <w:rsid w:val="001769BB"/>
    <w:rsid w:val="005C27F0"/>
    <w:rsid w:val="00AB47FA"/>
    <w:rsid w:val="00BF2275"/>
    <w:rsid w:val="00E90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5232"/>
  <w15:chartTrackingRefBased/>
  <w15:docId w15:val="{A4B8FC4B-7E59-4608-A471-C0BA4D9B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0385"/>
    <w:pPr>
      <w:ind w:left="720"/>
      <w:contextualSpacing/>
    </w:pPr>
  </w:style>
  <w:style w:type="character" w:styleId="Hipercze">
    <w:name w:val="Hyperlink"/>
    <w:basedOn w:val="Domylnaczcionkaakapitu"/>
    <w:uiPriority w:val="99"/>
    <w:unhideWhenUsed/>
    <w:rsid w:val="00AB47FA"/>
    <w:rPr>
      <w:color w:val="0563C1" w:themeColor="hyperlink"/>
      <w:u w:val="single"/>
    </w:rPr>
  </w:style>
  <w:style w:type="character" w:styleId="Odwoaniedokomentarza">
    <w:name w:val="annotation reference"/>
    <w:basedOn w:val="Domylnaczcionkaakapitu"/>
    <w:uiPriority w:val="99"/>
    <w:semiHidden/>
    <w:unhideWhenUsed/>
    <w:rsid w:val="00AB47FA"/>
    <w:rPr>
      <w:sz w:val="16"/>
      <w:szCs w:val="16"/>
    </w:rPr>
  </w:style>
  <w:style w:type="paragraph" w:styleId="Tekstkomentarza">
    <w:name w:val="annotation text"/>
    <w:basedOn w:val="Normalny"/>
    <w:link w:val="TekstkomentarzaZnak"/>
    <w:uiPriority w:val="99"/>
    <w:semiHidden/>
    <w:unhideWhenUsed/>
    <w:rsid w:val="00AB4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47FA"/>
    <w:rPr>
      <w:sz w:val="20"/>
      <w:szCs w:val="20"/>
    </w:rPr>
  </w:style>
  <w:style w:type="paragraph" w:styleId="Tematkomentarza">
    <w:name w:val="annotation subject"/>
    <w:basedOn w:val="Tekstkomentarza"/>
    <w:next w:val="Tekstkomentarza"/>
    <w:link w:val="TematkomentarzaZnak"/>
    <w:uiPriority w:val="99"/>
    <w:semiHidden/>
    <w:unhideWhenUsed/>
    <w:rsid w:val="00AB47FA"/>
    <w:rPr>
      <w:b/>
      <w:bCs/>
    </w:rPr>
  </w:style>
  <w:style w:type="character" w:customStyle="1" w:styleId="TematkomentarzaZnak">
    <w:name w:val="Temat komentarza Znak"/>
    <w:basedOn w:val="TekstkomentarzaZnak"/>
    <w:link w:val="Tematkomentarza"/>
    <w:uiPriority w:val="99"/>
    <w:semiHidden/>
    <w:rsid w:val="00AB47FA"/>
    <w:rPr>
      <w:b/>
      <w:bCs/>
      <w:sz w:val="20"/>
      <w:szCs w:val="20"/>
    </w:rPr>
  </w:style>
  <w:style w:type="paragraph" w:styleId="Tekstdymka">
    <w:name w:val="Balloon Text"/>
    <w:basedOn w:val="Normalny"/>
    <w:link w:val="TekstdymkaZnak"/>
    <w:uiPriority w:val="99"/>
    <w:semiHidden/>
    <w:unhideWhenUsed/>
    <w:rsid w:val="00AB47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p2jelcz_laskowice@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2793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2021-05-05T11:38:00Z</dcterms:created>
  <dcterms:modified xsi:type="dcterms:W3CDTF">2021-05-05T12:11:00Z</dcterms:modified>
</cp:coreProperties>
</file>